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CDFB3">
      <w:pPr>
        <w:widowControl/>
        <w:snapToGrid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default" w:ascii="Times New Roman" w:hAnsi="Times New Roman" w:cs="Times New Roman"/>
          <w:sz w:val="32"/>
          <w:szCs w:val="32"/>
          <w:lang w:val="en-US" w:eastAsia="zh-CN"/>
        </w:rPr>
        <w:t>6</w:t>
      </w:r>
    </w:p>
    <w:p w14:paraId="57E40D69">
      <w:pPr>
        <w:widowControl/>
        <w:snapToGrid w:val="0"/>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kern w:val="0"/>
          <w:sz w:val="44"/>
          <w:szCs w:val="44"/>
        </w:rPr>
        <w:t>国家开发银行高校助学贷款约定与承诺书</w:t>
      </w:r>
    </w:p>
    <w:bookmarkEnd w:id="0"/>
    <w:p w14:paraId="71EB1308">
      <w:pPr>
        <w:snapToGrid w:val="0"/>
        <w:spacing w:line="460" w:lineRule="exact"/>
        <w:ind w:firstLine="574" w:firstLineChars="205"/>
        <w:rPr>
          <w:rFonts w:eastAsia="宋体"/>
          <w:sz w:val="28"/>
          <w:szCs w:val="28"/>
        </w:rPr>
      </w:pPr>
    </w:p>
    <w:p w14:paraId="5D2CB160">
      <w:pPr>
        <w:spacing w:line="460" w:lineRule="exact"/>
        <w:ind w:firstLine="656" w:firstLineChars="20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为了推进河南省高校助学贷款工作持续健康发展，培养诚实守信的品德，本着自愿、诚信的原则，本人承诺并同意以下内容：</w:t>
      </w:r>
    </w:p>
    <w:p w14:paraId="56397793">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一、毕业后，贷款还清前每年</w:t>
      </w:r>
      <w:r>
        <w:rPr>
          <w:rFonts w:hint="default" w:ascii="Times New Roman" w:hAnsi="Times New Roman" w:eastAsia="仿宋_GB2312" w:cs="Times New Roman"/>
          <w:sz w:val="32"/>
          <w:szCs w:val="32"/>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支付</w:t>
      </w:r>
      <w:r>
        <w:rPr>
          <w:rFonts w:hint="eastAsia" w:ascii="仿宋_GB2312" w:hAnsi="仿宋_GB2312" w:eastAsia="仿宋_GB2312" w:cs="仿宋_GB2312"/>
          <w:sz w:val="32"/>
          <w:szCs w:val="32"/>
        </w:rPr>
        <w:t>一次利息，合同到期前偿还全部贷款本息。具体金</w:t>
      </w:r>
      <w:r>
        <w:rPr>
          <w:rFonts w:hint="eastAsia" w:ascii="仿宋_GB2312" w:hAnsi="仿宋_GB2312" w:eastAsia="仿宋_GB2312" w:cs="仿宋_GB2312"/>
          <w:sz w:val="32"/>
          <w:szCs w:val="32"/>
          <w:lang w:eastAsia="zh-CN"/>
        </w:rPr>
        <w:t>额由</w:t>
      </w:r>
      <w:r>
        <w:rPr>
          <w:rFonts w:hint="eastAsia" w:ascii="仿宋_GB2312" w:hAnsi="仿宋_GB2312" w:eastAsia="仿宋_GB2312" w:cs="仿宋_GB2312"/>
          <w:sz w:val="32"/>
          <w:szCs w:val="32"/>
        </w:rPr>
        <w:t>借款</w:t>
      </w:r>
      <w:r>
        <w:rPr>
          <w:rFonts w:hint="eastAsia" w:ascii="仿宋_GB2312" w:hAnsi="仿宋_GB2312" w:eastAsia="仿宋_GB2312" w:cs="仿宋_GB2312"/>
          <w:sz w:val="32"/>
          <w:szCs w:val="32"/>
          <w:lang w:val="en-US" w:eastAsia="zh-CN"/>
        </w:rPr>
        <w:t>学生</w:t>
      </w:r>
      <w:r>
        <w:rPr>
          <w:rFonts w:hint="eastAsia" w:ascii="仿宋_GB2312" w:hAnsi="仿宋_GB2312" w:eastAsia="仿宋_GB2312" w:cs="仿宋_GB2312"/>
          <w:sz w:val="32"/>
          <w:szCs w:val="32"/>
          <w:lang w:eastAsia="zh-CN"/>
        </w:rPr>
        <w:t>登录</w:t>
      </w:r>
      <w:r>
        <w:rPr>
          <w:rFonts w:hint="eastAsia" w:ascii="仿宋_GB2312" w:hAnsi="仿宋_GB2312" w:eastAsia="仿宋_GB2312" w:cs="仿宋_GB2312"/>
          <w:sz w:val="32"/>
          <w:szCs w:val="32"/>
        </w:rPr>
        <w:t>国家开发银行助学贷款学生在线服务系统（www.csls.cdb.com.cn）查询。在没有还清贷款前，如果家庭住所、通讯地址、联系电话及工作单位等情况发生变化，保证在</w:t>
      </w:r>
      <w:r>
        <w:rPr>
          <w:rFonts w:hint="default" w:ascii="Times New Roman" w:hAnsi="Times New Roman" w:eastAsia="仿宋_GB2312" w:cs="Times New Roman"/>
          <w:sz w:val="32"/>
          <w:szCs w:val="32"/>
        </w:rPr>
        <w:t>20</w:t>
      </w:r>
      <w:r>
        <w:rPr>
          <w:rFonts w:hint="eastAsia" w:ascii="仿宋_GB2312" w:hAnsi="仿宋_GB2312" w:eastAsia="仿宋_GB2312" w:cs="仿宋_GB2312"/>
          <w:sz w:val="32"/>
          <w:szCs w:val="32"/>
        </w:rPr>
        <w:t>个工作日内书面通知高校，并登录学生在线服务系统更新相关信息。贷款逾期一年未还，教育行政管理部门、国家开发银行、高校可以通过新闻媒体和网络等信息渠道公布本人姓名、身份证号码及具体违约行为。</w:t>
      </w:r>
    </w:p>
    <w:p w14:paraId="444D18BE">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二、根据中国人民银行的相关规定，助学贷款信息将被纳入个人征信系统，如发生不能按期足额偿还贷款等违约事项，违约记录将记录在征信系统中（自违约本息还清之日起至少保留</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可能</w:t>
      </w:r>
      <w:r>
        <w:rPr>
          <w:rFonts w:hint="eastAsia" w:ascii="仿宋_GB2312" w:hAnsi="仿宋_GB2312" w:eastAsia="仿宋_GB2312" w:cs="仿宋_GB2312"/>
          <w:sz w:val="32"/>
          <w:szCs w:val="32"/>
        </w:rPr>
        <w:t>会严重影响办理信用卡、住房贷款、购车贷款等。对此，本人知晓。若违约，愿意承担违约后果。</w:t>
      </w:r>
    </w:p>
    <w:p w14:paraId="7E41E9E3">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人同意本约定与承诺书作为借款合同的附件，如果未按约定还款，国家开发银行有权自行或委托高校学生资助管理中心按照本人在借款合同中填写的通讯地址（或按约定程序更新后的通讯地址）以信件形式寄送催收通知；若邮寄送达被退回，即视为本人下落不明，教育行政管理部门、国家开发银行、高校任何一方通过媒体进行公告送达，一经公告即视为送达完成。</w:t>
      </w:r>
    </w:p>
    <w:p w14:paraId="000D4F83">
      <w:pPr>
        <w:spacing w:line="460" w:lineRule="exact"/>
        <w:ind w:firstLine="560" w:firstLineChars="200"/>
        <w:rPr>
          <w:rFonts w:hint="eastAsia" w:ascii="仿宋_GB2312" w:eastAsia="宋体"/>
          <w:sz w:val="28"/>
          <w:szCs w:val="28"/>
          <w:lang w:val="en-US" w:eastAsia="zh-CN"/>
        </w:rPr>
      </w:pPr>
      <w:r>
        <w:rPr>
          <w:rFonts w:hint="eastAsia" w:ascii="仿宋_GB2312"/>
          <w:sz w:val="28"/>
          <w:szCs w:val="28"/>
          <w:lang w:val="en-US" w:eastAsia="zh-CN"/>
        </w:rPr>
        <w:t xml:space="preserve"> </w:t>
      </w:r>
    </w:p>
    <w:p w14:paraId="4C27C8A5">
      <w:pPr>
        <w:spacing w:line="460" w:lineRule="exact"/>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（签名捺印） </w:t>
      </w:r>
    </w:p>
    <w:p w14:paraId="2F7E5873">
      <w:pPr>
        <w:spacing w:line="460" w:lineRule="exact"/>
        <w:ind w:firstLine="2240" w:firstLineChars="700"/>
        <w:rPr>
          <w:rFonts w:hint="eastAsia" w:ascii="仿宋_GB2312"/>
          <w:sz w:val="28"/>
          <w:szCs w:val="28"/>
        </w:rPr>
      </w:pPr>
      <w:r>
        <w:rPr>
          <w:rFonts w:hint="eastAsia" w:ascii="仿宋_GB2312" w:hAnsi="仿宋_GB2312" w:eastAsia="仿宋_GB2312" w:cs="仿宋_GB2312"/>
          <w:sz w:val="32"/>
          <w:szCs w:val="32"/>
        </w:rPr>
        <w:t>学  校：（见证人签字、加盖院系或资助中心公章）</w:t>
      </w:r>
    </w:p>
    <w:p w14:paraId="57DC1B0D">
      <w:pPr>
        <w:spacing w:line="460" w:lineRule="exact"/>
        <w:ind w:firstLine="3360" w:firstLineChars="1200"/>
        <w:rPr>
          <w:rFonts w:hint="eastAsia" w:ascii="仿宋_GB2312"/>
          <w:sz w:val="28"/>
          <w:szCs w:val="28"/>
        </w:rPr>
      </w:pPr>
    </w:p>
    <w:p w14:paraId="0A984A95">
      <w:pPr>
        <w:jc w:val="right"/>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850" w:right="1134" w:bottom="850" w:left="113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1" w:fontKey="{1F9ADF04-D09D-4A9B-BFE9-BDED21E04C36}"/>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embedRegular r:id="rId2" w:fontKey="{16F92C5B-6F7F-4F2E-A518-C03AB3517FF8}"/>
  </w:font>
  <w:font w:name="经典特宋简">
    <w:altName w:val="宋体"/>
    <w:panose1 w:val="00000000000000000000"/>
    <w:charset w:val="86"/>
    <w:family w:val="modern"/>
    <w:pitch w:val="default"/>
    <w:sig w:usb0="00000000" w:usb1="00000000" w:usb2="00000010" w:usb3="00000000" w:csb0="00040000" w:csb1="00000000"/>
  </w:font>
  <w:font w:name="WPSEMBED1">
    <w:panose1 w:val="02000500000000000000"/>
    <w:charset w:val="86"/>
    <w:family w:val="auto"/>
    <w:pitch w:val="default"/>
    <w:sig w:usb0="A00002BF" w:usb1="38CF7CFA" w:usb2="00000016" w:usb3="00000000" w:csb0="00040001" w:csb1="00000000"/>
  </w:font>
  <w:font w:name="WPSEMBED2">
    <w:panose1 w:val="02010609030101010101"/>
    <w:charset w:val="86"/>
    <w:family w:val="auto"/>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A7CF9">
    <w:pPr>
      <w:pStyle w:val="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DFE32">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89DFE32">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5A0E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E458B"/>
    <w:rsid w:val="00B53917"/>
    <w:rsid w:val="027F6AB2"/>
    <w:rsid w:val="02954528"/>
    <w:rsid w:val="04080A1E"/>
    <w:rsid w:val="04530D7E"/>
    <w:rsid w:val="04E90B5B"/>
    <w:rsid w:val="05047743"/>
    <w:rsid w:val="09B039F5"/>
    <w:rsid w:val="0A434865"/>
    <w:rsid w:val="0AA25A34"/>
    <w:rsid w:val="0AFD710E"/>
    <w:rsid w:val="0BCA5242"/>
    <w:rsid w:val="0ECA4EB3"/>
    <w:rsid w:val="11ED179F"/>
    <w:rsid w:val="167B7F56"/>
    <w:rsid w:val="17B4314C"/>
    <w:rsid w:val="186B1B5B"/>
    <w:rsid w:val="1C161DDD"/>
    <w:rsid w:val="1CB02599"/>
    <w:rsid w:val="1D532BBD"/>
    <w:rsid w:val="1F5E564A"/>
    <w:rsid w:val="1FE40369"/>
    <w:rsid w:val="22B441EA"/>
    <w:rsid w:val="23C71C0F"/>
    <w:rsid w:val="2491398A"/>
    <w:rsid w:val="25845748"/>
    <w:rsid w:val="273E1A3B"/>
    <w:rsid w:val="27EB2370"/>
    <w:rsid w:val="2B7E34FB"/>
    <w:rsid w:val="31857392"/>
    <w:rsid w:val="3876438E"/>
    <w:rsid w:val="3EF25FA6"/>
    <w:rsid w:val="40055B41"/>
    <w:rsid w:val="43BA782C"/>
    <w:rsid w:val="448E458B"/>
    <w:rsid w:val="45671813"/>
    <w:rsid w:val="460D10DC"/>
    <w:rsid w:val="47BE31A6"/>
    <w:rsid w:val="48B12D0A"/>
    <w:rsid w:val="49F57666"/>
    <w:rsid w:val="51DC0DF8"/>
    <w:rsid w:val="546A778A"/>
    <w:rsid w:val="613A51F3"/>
    <w:rsid w:val="62AE587E"/>
    <w:rsid w:val="648844C8"/>
    <w:rsid w:val="657131AE"/>
    <w:rsid w:val="67F4369A"/>
    <w:rsid w:val="68F20AA9"/>
    <w:rsid w:val="6AED32D6"/>
    <w:rsid w:val="6B080110"/>
    <w:rsid w:val="6E010A7F"/>
    <w:rsid w:val="6E2A6810"/>
    <w:rsid w:val="75825591"/>
    <w:rsid w:val="75CA3D66"/>
    <w:rsid w:val="785B21C7"/>
    <w:rsid w:val="7A944F1C"/>
    <w:rsid w:val="7AC8166A"/>
    <w:rsid w:val="7BC12A74"/>
    <w:rsid w:val="7E593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afterLines="0" w:afterAutospacing="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7">
    <w:name w:val="Body Text First Indent"/>
    <w:basedOn w:val="3"/>
    <w:qFormat/>
    <w:uiPriority w:val="0"/>
    <w:pPr>
      <w:ind w:firstLine="420" w:firstLineChars="100"/>
    </w:pPr>
    <w:rPr>
      <w:rFonts w:ascii="Times New Roman" w:hAnsi="Times New Roman" w:eastAsia="宋体" w:cs="Times New Roman"/>
    </w:rPr>
  </w:style>
  <w:style w:type="character" w:styleId="10">
    <w:name w:val="page number"/>
    <w:qFormat/>
    <w:uiPriority w:val="0"/>
  </w:style>
  <w:style w:type="character" w:customStyle="1" w:styleId="11">
    <w:name w:val="font21"/>
    <w:basedOn w:val="9"/>
    <w:qFormat/>
    <w:uiPriority w:val="0"/>
    <w:rPr>
      <w:rFonts w:ascii="Arial" w:hAnsi="Arial" w:cs="Arial"/>
      <w:color w:val="000000"/>
      <w:sz w:val="36"/>
      <w:szCs w:val="36"/>
      <w:u w:val="none"/>
    </w:rPr>
  </w:style>
  <w:style w:type="character" w:customStyle="1" w:styleId="12">
    <w:name w:val="font11"/>
    <w:basedOn w:val="9"/>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407af164-86f4-49c0-938b-775f7c6e9881</errorID>
      <errorWord>/）</errorWord>
      <group>L1_Punc</group>
      <groupName>标点问题</groupName>
      <ability>L2_Punc_CN</ability>
      <abilityName>标点符号检查</abilityName>
      <candidateList>
        <item>）</item>
      </candidateList>
      <explain/>
      <paraID>137837E2</paraID>
      <start>48</start>
      <end>49</end>
      <status>modified</status>
      <modifiedWord>）</modifiedWord>
      <trackRevisions>false</trackRevisions>
    </reviewItem>
    <reviewItem>
      <errorID>e8d6e0b3-eb50-4d7a-a1f0-26c7b6d6cbbb</errorID>
      <errorWord>/）</errorWord>
      <group>L1_Punc</group>
      <groupName>标点问题</groupName>
      <ability>L2_Punc_CN</ability>
      <abilityName>标点符号检查</abilityName>
      <candidateList>
        <item>）</item>
      </candidateList>
      <explain/>
      <paraID>74FC9428</paraID>
      <start>48</start>
      <end>49</end>
      <status>modified</status>
      <modifiedWord>）</modifiedWord>
      <trackRevisions>false</trackRevisions>
    </reviewItem>
    <reviewItem>
      <errorID>4387b8e1-9aa6-4659-8d32-1c171045548a</errorID>
      <errorWord>/）</errorWord>
      <group>L1_Punc</group>
      <groupName>标点问题</groupName>
      <ability>L2_Punc_CN</ability>
      <abilityName>标点符号检查</abilityName>
      <candidateList>
        <item>）</item>
      </candidateList>
      <explain/>
      <paraID>5D991746</paraID>
      <start>52</start>
      <end>53</end>
      <status>modified</status>
      <modifiedWord>）</modifiedWord>
      <trackRevisions>false</trackRevisions>
    </reviewItem>
    <reviewItem>
      <errorID>156d96f6-13d3-40b4-9d50-73d608590ccf</errorID>
      <errorWord>其它</errorWord>
      <group>L1_Word</group>
      <groupName>字词问题</groupName>
      <ability>L2_Alias</ability>
      <abilityName>也作/曾用词</abilityName>
      <candidateList>
        <item>其他</item>
      </candidateList>
      <explain>词汇[其它]为不规范表述或旧称，其规范书面表述为[其他]。</explain>
      <paraID>1F010AF7</paraID>
      <start>1</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94958d-1e72-4fa5-b362-e0b4ce5a3f39}">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5560</Words>
  <Characters>5936</Characters>
  <Lines>0</Lines>
  <Paragraphs>0</Paragraphs>
  <TotalTime>236</TotalTime>
  <ScaleCrop>false</ScaleCrop>
  <LinksUpToDate>false</LinksUpToDate>
  <CharactersWithSpaces>6535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2026-08-26T06:35:00Z</dcterms:created>
  <dc:creator>小七</dc:creator>
  <cp:lastModifiedBy>SUNnY1413797035</cp:lastModifiedBy>
  <dcterms:modified xsi:type="dcterms:W3CDTF">2026-09-08T07:29:12Z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93FDAF05048E42958BF546AD5E08322F_13</vt:lpwstr>
  </property>
  <property fmtid="{D5CDD505-2E9C-101B-9397-08002B2CF9AE}" pid="4" name="KSOTemplateDocerSaveRecord">
    <vt:lpwstr>eyJoZGlkIjoiYWEzNzk3M2NjZDA0MWRlMGJhZThiNzE0MWM2OGMwMTQiLCJ1c2VySWQiOiIyMzQxMTE1OSJ9</vt:lpwstr>
  </property>
</Properties>
</file>